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47E1C5C5" w14:textId="7F42E8AE" w:rsidR="00D074D7" w:rsidRDefault="005541F6" w:rsidP="00CA578C">
      <w:pPr>
        <w:spacing w:line="240" w:lineRule="auto"/>
        <w:rPr>
          <w:rFonts w:ascii="Oscine" w:hAnsi="Oscine" w:cs="Tahoma"/>
          <w:b/>
          <w:sz w:val="20"/>
          <w:szCs w:val="20"/>
        </w:rPr>
      </w:pPr>
      <w:r w:rsidRPr="005541F6">
        <w:rPr>
          <w:rFonts w:ascii="Oscine" w:hAnsi="Oscine" w:cs="Tahoma"/>
          <w:b/>
          <w:color w:val="002060"/>
          <w:sz w:val="28"/>
          <w:szCs w:val="20"/>
        </w:rPr>
        <w:t>BROADCAST AND EMERGING MEDIA</w:t>
      </w:r>
    </w:p>
    <w:p w14:paraId="2CF98E61" w14:textId="77777777" w:rsidR="005541F6" w:rsidRDefault="005541F6" w:rsidP="00CA578C">
      <w:pPr>
        <w:spacing w:line="240" w:lineRule="auto"/>
        <w:rPr>
          <w:rFonts w:ascii="Oscine" w:hAnsi="Oscine" w:cs="Tahoma"/>
          <w:b/>
          <w:sz w:val="20"/>
          <w:szCs w:val="20"/>
        </w:rPr>
      </w:pPr>
      <w:bookmarkStart w:id="0" w:name="_GoBack"/>
      <w:bookmarkEnd w:id="0"/>
    </w:p>
    <w:p w14:paraId="7B04EF8F" w14:textId="44E554F8"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3FCC8141" w14:textId="1F51AEE4" w:rsidR="005541F6" w:rsidRPr="00B540EF" w:rsidRDefault="005541F6" w:rsidP="005541F6">
      <w:pPr>
        <w:rPr>
          <w:rFonts w:ascii="Tahoma" w:hAnsi="Tahoma" w:cs="Tahoma"/>
          <w:sz w:val="18"/>
          <w:szCs w:val="18"/>
        </w:rPr>
      </w:pPr>
      <w:r w:rsidRPr="00B540EF">
        <w:rPr>
          <w:rFonts w:ascii="Tahoma" w:hAnsi="Tahoma" w:cs="Tahoma"/>
          <w:sz w:val="18"/>
          <w:szCs w:val="18"/>
        </w:rPr>
        <w:t>This award celebrates start-up businesses which create technology or tech-led solutions within the sphere of broadcast or emerging media. The judges will assess the viability of the company (i.e. how well structured is the organization) and proposition (i.e. how good or different is its product or service)</w:t>
      </w:r>
      <w:r>
        <w:rPr>
          <w:rFonts w:ascii="Tahoma" w:hAnsi="Tahoma" w:cs="Tahoma"/>
          <w:sz w:val="18"/>
          <w:szCs w:val="18"/>
        </w:rPr>
        <w:t>.</w:t>
      </w:r>
    </w:p>
    <w:p w14:paraId="238779A0" w14:textId="77777777" w:rsidR="005541F6" w:rsidRPr="00B540EF" w:rsidRDefault="005541F6" w:rsidP="005541F6">
      <w:pPr>
        <w:rPr>
          <w:rFonts w:ascii="Tahoma" w:hAnsi="Tahoma" w:cs="Tahoma"/>
          <w:sz w:val="18"/>
          <w:szCs w:val="18"/>
        </w:rPr>
      </w:pPr>
      <w:r w:rsidRPr="00B540EF">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77777777" w:rsidR="008F4AA2" w:rsidRPr="00CA578C" w:rsidRDefault="008F4AA2" w:rsidP="00CA578C">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39A3" w14:textId="77777777" w:rsidR="00861A35" w:rsidRDefault="00861A35" w:rsidP="008F4AA2">
      <w:pPr>
        <w:spacing w:after="0" w:line="240" w:lineRule="auto"/>
      </w:pPr>
      <w:r>
        <w:separator/>
      </w:r>
    </w:p>
  </w:endnote>
  <w:endnote w:type="continuationSeparator" w:id="0">
    <w:p w14:paraId="47CB369D" w14:textId="77777777" w:rsidR="00861A35" w:rsidRDefault="00861A35"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D16E" w14:textId="77777777" w:rsidR="00861A35" w:rsidRDefault="00861A35" w:rsidP="008F4AA2">
      <w:pPr>
        <w:spacing w:after="0" w:line="240" w:lineRule="auto"/>
      </w:pPr>
      <w:r>
        <w:separator/>
      </w:r>
    </w:p>
  </w:footnote>
  <w:footnote w:type="continuationSeparator" w:id="0">
    <w:p w14:paraId="247327D7" w14:textId="77777777" w:rsidR="00861A35" w:rsidRDefault="00861A35"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1420B7"/>
    <w:rsid w:val="00154391"/>
    <w:rsid w:val="002032D3"/>
    <w:rsid w:val="00234509"/>
    <w:rsid w:val="002B16A0"/>
    <w:rsid w:val="002C2BB9"/>
    <w:rsid w:val="002F05E9"/>
    <w:rsid w:val="002F46B5"/>
    <w:rsid w:val="00412E78"/>
    <w:rsid w:val="004B7303"/>
    <w:rsid w:val="004E2601"/>
    <w:rsid w:val="0055087A"/>
    <w:rsid w:val="005541F6"/>
    <w:rsid w:val="00572089"/>
    <w:rsid w:val="005749B9"/>
    <w:rsid w:val="0059035B"/>
    <w:rsid w:val="0059278B"/>
    <w:rsid w:val="00633092"/>
    <w:rsid w:val="00715E44"/>
    <w:rsid w:val="007C68AE"/>
    <w:rsid w:val="00861A35"/>
    <w:rsid w:val="008F4AA2"/>
    <w:rsid w:val="00984AFE"/>
    <w:rsid w:val="00A71126"/>
    <w:rsid w:val="00A87289"/>
    <w:rsid w:val="00AB5538"/>
    <w:rsid w:val="00BC5715"/>
    <w:rsid w:val="00BE2F9D"/>
    <w:rsid w:val="00C07AE6"/>
    <w:rsid w:val="00CA578C"/>
    <w:rsid w:val="00CE3E66"/>
    <w:rsid w:val="00D074D7"/>
    <w:rsid w:val="00D62C6B"/>
    <w:rsid w:val="00DC73A9"/>
    <w:rsid w:val="00EF3A4A"/>
    <w:rsid w:val="00F4568D"/>
    <w:rsid w:val="00F53CA3"/>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BA6C-0C29-494F-A276-4FD69F6C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2017-12-20T16:07:00Z</dcterms:created>
  <dcterms:modified xsi:type="dcterms:W3CDTF">2017-12-20T16:08:00Z</dcterms:modified>
</cp:coreProperties>
</file>